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7A44A4" w14:textId="4F223D57" w:rsidR="00AB02A9" w:rsidRPr="0042752B" w:rsidRDefault="00AB02A9" w:rsidP="00AB02A9">
      <w:pPr>
        <w:jc w:val="center"/>
        <w:rPr>
          <w:rFonts w:ascii="Open Sans" w:hAnsi="Open Sans" w:cs="Open Sans"/>
          <w:sz w:val="72"/>
          <w:szCs w:val="72"/>
        </w:rPr>
      </w:pPr>
      <w:bookmarkStart w:id="0" w:name="_Hlk534374829"/>
      <w:r>
        <w:rPr>
          <w:rFonts w:ascii="Open Sans" w:hAnsi="Open Sans"/>
          <w:color w:val="00B297"/>
          <w:sz w:val="56"/>
        </w:rPr>
        <w:t>Norma Humanitária Essencial</w:t>
      </w:r>
      <w:r>
        <w:rPr>
          <w:rFonts w:ascii="Open Sans" w:hAnsi="Open Sans"/>
          <w:color w:val="00B297"/>
          <w:sz w:val="72"/>
        </w:rPr>
        <w:br/>
      </w:r>
      <w:r>
        <w:rPr>
          <w:rFonts w:ascii="Open Sans" w:hAnsi="Open Sans"/>
          <w:sz w:val="46"/>
        </w:rPr>
        <w:t>Instruções para facilitar a atividade</w:t>
      </w:r>
    </w:p>
    <w:bookmarkEnd w:id="0"/>
    <w:p w14:paraId="05B6BC28" w14:textId="6F9608B1" w:rsidR="00AB02A9" w:rsidRPr="0042752B" w:rsidRDefault="00AB02A9" w:rsidP="000E631B">
      <w:pPr>
        <w:spacing w:before="320"/>
        <w:rPr>
          <w:rFonts w:ascii="Open Sans" w:eastAsia="Open Sans" w:hAnsi="Open Sans" w:cs="Open Sans"/>
          <w:sz w:val="24"/>
          <w:szCs w:val="24"/>
        </w:rPr>
      </w:pPr>
      <w:r>
        <w:rPr>
          <w:rFonts w:ascii="Open Sans" w:hAnsi="Open Sans"/>
          <w:b/>
          <w:sz w:val="24"/>
        </w:rPr>
        <w:t>Nota:</w:t>
      </w:r>
      <w:r>
        <w:rPr>
          <w:rFonts w:ascii="Open Sans" w:hAnsi="Open Sans"/>
          <w:sz w:val="24"/>
        </w:rPr>
        <w:t xml:space="preserve"> Com base nos tempos indicados, esta atividade terá uma duração de 45 a 60 minutos.</w:t>
      </w:r>
    </w:p>
    <w:p w14:paraId="70948FF4" w14:textId="7D7F734A" w:rsidR="00AB02A9" w:rsidRPr="0042752B" w:rsidRDefault="00AB02A9" w:rsidP="00AB02A9">
      <w:pPr>
        <w:pStyle w:val="NormalWeb"/>
        <w:spacing w:before="400" w:beforeAutospacing="0" w:after="0" w:afterAutospacing="0"/>
        <w:rPr>
          <w:rFonts w:ascii="Open Sans" w:eastAsia="Open Sans" w:hAnsi="Open Sans" w:cs="Open Sans"/>
          <w:sz w:val="22"/>
          <w:szCs w:val="22"/>
        </w:rPr>
      </w:pPr>
      <w:r>
        <w:rPr>
          <w:rFonts w:ascii="Open Sans" w:hAnsi="Open Sans"/>
          <w:b/>
          <w:color w:val="00B297"/>
          <w:sz w:val="22"/>
        </w:rPr>
        <w:t>Passo 1:</w:t>
      </w:r>
      <w:r>
        <w:rPr>
          <w:rFonts w:ascii="Open Sans" w:hAnsi="Open Sans"/>
          <w:sz w:val="22"/>
        </w:rPr>
        <w:t xml:space="preserve"> Divida os participantes em cinco grupos numerados de 5 a 9 e peça-lhes para irem à </w:t>
      </w:r>
      <w:r>
        <w:rPr>
          <w:rFonts w:ascii="Open Sans" w:hAnsi="Open Sans"/>
          <w:b/>
          <w:bCs/>
          <w:sz w:val="22"/>
        </w:rPr>
        <w:t>página 51</w:t>
      </w:r>
      <w:r>
        <w:rPr>
          <w:rFonts w:ascii="Open Sans" w:hAnsi="Open Sans"/>
          <w:sz w:val="22"/>
        </w:rPr>
        <w:t xml:space="preserve"> dos seus Manuais Esfera.</w:t>
      </w:r>
    </w:p>
    <w:p w14:paraId="0E4DC5E9" w14:textId="6EB0DE77" w:rsidR="00CC4DF9" w:rsidRPr="0042752B" w:rsidRDefault="00AB02A9" w:rsidP="00AB02A9">
      <w:pPr>
        <w:pStyle w:val="NormalWeb"/>
        <w:spacing w:before="400" w:beforeAutospacing="0" w:after="0" w:afterAutospacing="0"/>
        <w:rPr>
          <w:rFonts w:ascii="Open Sans" w:eastAsia="Open Sans" w:hAnsi="Open Sans" w:cs="Open Sans"/>
          <w:sz w:val="22"/>
          <w:szCs w:val="22"/>
        </w:rPr>
      </w:pPr>
      <w:r>
        <w:rPr>
          <w:rFonts w:ascii="Open Sans" w:hAnsi="Open Sans"/>
          <w:b/>
          <w:color w:val="00B297"/>
          <w:sz w:val="22"/>
        </w:rPr>
        <w:t>Passo 2:</w:t>
      </w:r>
      <w:r>
        <w:rPr>
          <w:rFonts w:ascii="Open Sans" w:hAnsi="Open Sans"/>
          <w:sz w:val="22"/>
        </w:rPr>
        <w:t xml:space="preserve"> </w:t>
      </w:r>
      <w:r w:rsidR="0092547E">
        <w:rPr>
          <w:rFonts w:ascii="Open Sans" w:hAnsi="Open Sans"/>
          <w:sz w:val="22"/>
        </w:rPr>
        <w:t>Atribua</w:t>
      </w:r>
      <w:r>
        <w:rPr>
          <w:rFonts w:ascii="Open Sans" w:hAnsi="Open Sans"/>
          <w:sz w:val="22"/>
        </w:rPr>
        <w:t xml:space="preserve">-lhes </w:t>
      </w:r>
      <w:r w:rsidR="0092547E">
        <w:rPr>
          <w:rFonts w:ascii="Open Sans" w:hAnsi="Open Sans"/>
          <w:sz w:val="22"/>
        </w:rPr>
        <w:t>a</w:t>
      </w:r>
      <w:r>
        <w:rPr>
          <w:rFonts w:ascii="Open Sans" w:hAnsi="Open Sans"/>
          <w:sz w:val="22"/>
        </w:rPr>
        <w:t xml:space="preserve"> tarefa </w:t>
      </w:r>
      <w:r w:rsidR="0092547E">
        <w:rPr>
          <w:rFonts w:ascii="Open Sans" w:hAnsi="Open Sans"/>
          <w:sz w:val="22"/>
        </w:rPr>
        <w:t>de</w:t>
      </w:r>
      <w:r>
        <w:rPr>
          <w:rFonts w:ascii="Open Sans" w:hAnsi="Open Sans"/>
          <w:sz w:val="22"/>
        </w:rPr>
        <w:t xml:space="preserve"> le</w:t>
      </w:r>
      <w:r w:rsidR="0092547E">
        <w:rPr>
          <w:rFonts w:ascii="Open Sans" w:hAnsi="Open Sans"/>
          <w:sz w:val="22"/>
        </w:rPr>
        <w:t xml:space="preserve">rem </w:t>
      </w:r>
      <w:r>
        <w:rPr>
          <w:rFonts w:ascii="Open Sans" w:hAnsi="Open Sans"/>
          <w:sz w:val="22"/>
        </w:rPr>
        <w:t xml:space="preserve">o compromisso, </w:t>
      </w:r>
      <w:r w:rsidR="0092547E">
        <w:rPr>
          <w:rFonts w:ascii="Open Sans" w:hAnsi="Open Sans"/>
          <w:sz w:val="22"/>
        </w:rPr>
        <w:t xml:space="preserve">o </w:t>
      </w:r>
      <w:r>
        <w:rPr>
          <w:rFonts w:ascii="Open Sans" w:hAnsi="Open Sans"/>
          <w:sz w:val="22"/>
        </w:rPr>
        <w:t xml:space="preserve">critério e </w:t>
      </w:r>
      <w:r w:rsidR="0092547E">
        <w:rPr>
          <w:rFonts w:ascii="Open Sans" w:hAnsi="Open Sans"/>
          <w:sz w:val="22"/>
        </w:rPr>
        <w:t xml:space="preserve">o </w:t>
      </w:r>
      <w:r>
        <w:rPr>
          <w:rFonts w:ascii="Open Sans" w:hAnsi="Open Sans"/>
          <w:sz w:val="22"/>
        </w:rPr>
        <w:t>texto de apoio da Norma Humanitária Essencial (</w:t>
      </w:r>
      <w:r w:rsidR="0092547E">
        <w:rPr>
          <w:rFonts w:ascii="Open Sans" w:hAnsi="Open Sans"/>
          <w:sz w:val="22"/>
        </w:rPr>
        <w:t>CHS</w:t>
      </w:r>
      <w:r>
        <w:rPr>
          <w:rFonts w:ascii="Open Sans" w:hAnsi="Open Sans"/>
          <w:sz w:val="22"/>
        </w:rPr>
        <w:t xml:space="preserve"> na sigla em inglês) correspondente ao número que lhes foi atribuído. </w:t>
      </w:r>
      <w:r w:rsidR="0092547E">
        <w:rPr>
          <w:rFonts w:ascii="Open Sans" w:hAnsi="Open Sans"/>
          <w:sz w:val="22"/>
        </w:rPr>
        <w:t xml:space="preserve">Indique-lhes </w:t>
      </w:r>
      <w:r>
        <w:rPr>
          <w:rFonts w:ascii="Open Sans" w:hAnsi="Open Sans"/>
          <w:sz w:val="22"/>
        </w:rPr>
        <w:t>que terão 10 minutos para ler o compromisso que lhes foi atribuído, incluindo o respetivo critério de qualidade, indicadores de desempenho, ações-chave e responsabilidades organizacionais.</w:t>
      </w:r>
    </w:p>
    <w:p w14:paraId="3C777A0E" w14:textId="4A54894D" w:rsidR="00B020CB" w:rsidRPr="0042752B" w:rsidRDefault="00CC4DF9" w:rsidP="00A42D6C">
      <w:pPr>
        <w:pStyle w:val="NormalWeb"/>
        <w:spacing w:before="400" w:beforeAutospacing="0" w:after="0" w:afterAutospacing="0"/>
        <w:rPr>
          <w:rFonts w:ascii="Open Sans" w:eastAsia="Open Sans" w:hAnsi="Open Sans" w:cs="Open Sans"/>
          <w:sz w:val="22"/>
          <w:szCs w:val="22"/>
        </w:rPr>
      </w:pPr>
      <w:r>
        <w:rPr>
          <w:rFonts w:ascii="Open Sans" w:hAnsi="Open Sans"/>
          <w:b/>
          <w:color w:val="00B297"/>
          <w:sz w:val="22"/>
        </w:rPr>
        <w:t>Passo 3:</w:t>
      </w:r>
      <w:r>
        <w:rPr>
          <w:rFonts w:ascii="Open Sans" w:hAnsi="Open Sans"/>
          <w:sz w:val="22"/>
        </w:rPr>
        <w:t xml:space="preserve"> Informe-os de que, quando acabarem de rever as secções pertinentes, </w:t>
      </w:r>
      <w:r w:rsidR="0092547E">
        <w:rPr>
          <w:rFonts w:ascii="Open Sans" w:hAnsi="Open Sans"/>
          <w:sz w:val="22"/>
        </w:rPr>
        <w:t>d</w:t>
      </w:r>
      <w:r>
        <w:rPr>
          <w:rFonts w:ascii="Open Sans" w:hAnsi="Open Sans"/>
          <w:sz w:val="22"/>
        </w:rPr>
        <w:t>e</w:t>
      </w:r>
      <w:r w:rsidR="0092547E">
        <w:rPr>
          <w:rFonts w:ascii="Open Sans" w:hAnsi="Open Sans"/>
          <w:sz w:val="22"/>
        </w:rPr>
        <w:t>ve</w:t>
      </w:r>
      <w:r>
        <w:rPr>
          <w:rFonts w:ascii="Open Sans" w:hAnsi="Open Sans"/>
          <w:sz w:val="22"/>
        </w:rPr>
        <w:t xml:space="preserve">rão discutir e identificar uma ação-chave ou responsabilidade organizacional </w:t>
      </w:r>
      <w:r w:rsidR="0092547E">
        <w:rPr>
          <w:rFonts w:ascii="Open Sans" w:hAnsi="Open Sans"/>
          <w:sz w:val="22"/>
        </w:rPr>
        <w:t>em relação à qual, a partir da sua leitura,</w:t>
      </w:r>
      <w:r>
        <w:rPr>
          <w:rFonts w:ascii="Open Sans" w:hAnsi="Open Sans"/>
          <w:sz w:val="22"/>
        </w:rPr>
        <w:t xml:space="preserve"> sentem que as organizações humanitárias têm mais dificuldades ou </w:t>
      </w:r>
      <w:r w:rsidR="0092547E">
        <w:rPr>
          <w:rFonts w:ascii="Open Sans" w:hAnsi="Open Sans"/>
          <w:sz w:val="22"/>
        </w:rPr>
        <w:t xml:space="preserve">que </w:t>
      </w:r>
      <w:r>
        <w:rPr>
          <w:rFonts w:ascii="Open Sans" w:hAnsi="Open Sans"/>
          <w:sz w:val="22"/>
        </w:rPr>
        <w:t>apresent</w:t>
      </w:r>
      <w:r w:rsidR="0092547E">
        <w:rPr>
          <w:rFonts w:ascii="Open Sans" w:hAnsi="Open Sans"/>
          <w:sz w:val="22"/>
        </w:rPr>
        <w:t>e</w:t>
      </w:r>
      <w:r>
        <w:rPr>
          <w:rFonts w:ascii="Open Sans" w:hAnsi="Open Sans"/>
          <w:sz w:val="22"/>
        </w:rPr>
        <w:t xml:space="preserve"> verdadeiros desafios - pelo menos em algumas situações. Devem preparar-se para apresentar a sua ação-chave ou responsabilidade organizacional selecionada, explicando por que razão constitui um desafio, e propo</w:t>
      </w:r>
      <w:r w:rsidR="0092547E">
        <w:rPr>
          <w:rFonts w:ascii="Open Sans" w:hAnsi="Open Sans"/>
          <w:sz w:val="22"/>
        </w:rPr>
        <w:t>r</w:t>
      </w:r>
      <w:r>
        <w:rPr>
          <w:rFonts w:ascii="Open Sans" w:hAnsi="Open Sans"/>
          <w:sz w:val="22"/>
        </w:rPr>
        <w:t xml:space="preserve"> conselhos para ajudar organizações humanitárias ou indivíduos a consegui-lo. Terão mais </w:t>
      </w:r>
      <w:r>
        <w:rPr>
          <w:rFonts w:ascii="Open Sans" w:hAnsi="Open Sans"/>
          <w:b/>
          <w:bCs/>
          <w:sz w:val="22"/>
        </w:rPr>
        <w:t>10 minutos</w:t>
      </w:r>
      <w:r>
        <w:rPr>
          <w:rFonts w:ascii="Open Sans" w:hAnsi="Open Sans"/>
          <w:sz w:val="22"/>
        </w:rPr>
        <w:t xml:space="preserve"> para completar esta atividade.</w:t>
      </w:r>
      <w:r>
        <w:rPr>
          <w:rFonts w:ascii="Open Sans" w:hAnsi="Open Sans"/>
          <w:sz w:val="22"/>
        </w:rPr>
        <w:cr/>
      </w:r>
    </w:p>
    <w:p w14:paraId="699FBAD9" w14:textId="0601D1F0" w:rsidR="00433B43" w:rsidRPr="0042752B" w:rsidRDefault="00B020CB" w:rsidP="00433B43">
      <w:pPr>
        <w:pStyle w:val="NormalWeb"/>
        <w:spacing w:before="400" w:beforeAutospacing="0" w:after="0" w:afterAutospacing="0"/>
        <w:rPr>
          <w:rFonts w:ascii="Open Sans" w:eastAsia="Open Sans" w:hAnsi="Open Sans" w:cs="Open Sans"/>
          <w:sz w:val="22"/>
          <w:szCs w:val="22"/>
        </w:rPr>
      </w:pPr>
      <w:r>
        <w:rPr>
          <w:rFonts w:ascii="Open Sans" w:hAnsi="Open Sans"/>
          <w:b/>
          <w:color w:val="00B297"/>
          <w:sz w:val="22"/>
        </w:rPr>
        <w:t>Feedback:</w:t>
      </w:r>
      <w:r>
        <w:rPr>
          <w:rFonts w:ascii="Open Sans" w:hAnsi="Open Sans"/>
          <w:sz w:val="22"/>
        </w:rPr>
        <w:t xml:space="preserve"> Peça a cada grupo que, por sua vez, faça as suas apresentações enquanto mostra o diapositivo correspondente ao respetivo compromisso. Peça-lhes que leiam </w:t>
      </w:r>
      <w:r>
        <w:rPr>
          <w:rFonts w:ascii="Open Sans" w:hAnsi="Open Sans"/>
          <w:b/>
          <w:bCs/>
          <w:sz w:val="22"/>
        </w:rPr>
        <w:t>apenas uma</w:t>
      </w:r>
      <w:r>
        <w:rPr>
          <w:rFonts w:ascii="Open Sans" w:hAnsi="Open Sans"/>
          <w:sz w:val="22"/>
        </w:rPr>
        <w:t xml:space="preserve"> </w:t>
      </w:r>
      <w:r>
        <w:rPr>
          <w:rFonts w:ascii="Open Sans" w:hAnsi="Open Sans"/>
          <w:b/>
          <w:bCs/>
          <w:sz w:val="22"/>
        </w:rPr>
        <w:t>ação-chave</w:t>
      </w:r>
      <w:r>
        <w:rPr>
          <w:rFonts w:ascii="Open Sans" w:hAnsi="Open Sans"/>
          <w:sz w:val="22"/>
        </w:rPr>
        <w:t xml:space="preserve"> ou </w:t>
      </w:r>
      <w:r>
        <w:rPr>
          <w:rFonts w:ascii="Open Sans" w:hAnsi="Open Sans"/>
          <w:b/>
          <w:bCs/>
          <w:sz w:val="22"/>
        </w:rPr>
        <w:t>responsabilidade organizacional</w:t>
      </w:r>
      <w:r>
        <w:rPr>
          <w:rFonts w:ascii="Open Sans" w:hAnsi="Open Sans"/>
          <w:sz w:val="22"/>
        </w:rPr>
        <w:t xml:space="preserve"> que o seu grupo identificou como a mais desafiante e que apresentem as razões pelas quais fizeram essa escolha, bem como qualquer conselho que possam oferecer para ultrapassar o desafio em causa. Cada grupo terá até </w:t>
      </w:r>
      <w:r>
        <w:rPr>
          <w:rFonts w:ascii="Open Sans" w:hAnsi="Open Sans"/>
          <w:b/>
          <w:bCs/>
          <w:sz w:val="22"/>
        </w:rPr>
        <w:t>5 minutos</w:t>
      </w:r>
      <w:r>
        <w:rPr>
          <w:rFonts w:ascii="Open Sans" w:hAnsi="Open Sans"/>
          <w:sz w:val="22"/>
        </w:rPr>
        <w:t xml:space="preserve"> para fazer a sua apresentação e responder a </w:t>
      </w:r>
      <w:r w:rsidR="006347F7">
        <w:rPr>
          <w:rFonts w:ascii="Open Sans" w:hAnsi="Open Sans"/>
          <w:sz w:val="22"/>
        </w:rPr>
        <w:t>quaisquer</w:t>
      </w:r>
      <w:r>
        <w:rPr>
          <w:rFonts w:ascii="Open Sans" w:hAnsi="Open Sans"/>
          <w:sz w:val="22"/>
        </w:rPr>
        <w:t xml:space="preserve"> perguntas.</w:t>
      </w:r>
    </w:p>
    <w:p w14:paraId="71ECB770" w14:textId="23789ABB" w:rsidR="00EE3A0D" w:rsidRPr="0042752B" w:rsidRDefault="00FE524E" w:rsidP="00246962">
      <w:pPr>
        <w:pStyle w:val="NormalWeb"/>
        <w:spacing w:before="400" w:beforeAutospacing="0" w:after="0" w:afterAutospacing="0"/>
        <w:rPr>
          <w:rFonts w:ascii="Open Sans" w:eastAsia="Open Sans" w:hAnsi="Open Sans" w:cs="Open Sans"/>
          <w:sz w:val="22"/>
          <w:szCs w:val="22"/>
        </w:rPr>
      </w:pPr>
      <w:r>
        <w:rPr>
          <w:rFonts w:ascii="Open Sans" w:hAnsi="Open Sans"/>
          <w:b/>
          <w:color w:val="00B297"/>
          <w:sz w:val="22"/>
        </w:rPr>
        <w:t>Nota importante:</w:t>
      </w:r>
      <w:r>
        <w:rPr>
          <w:rFonts w:ascii="Open Sans" w:hAnsi="Open Sans"/>
          <w:sz w:val="22"/>
        </w:rPr>
        <w:t xml:space="preserve"> A apresentação de cada grupo não deve exceder 5 minutos (e, de preferência, deve ter apenas 3 minutos de duração). De notar que cinco grupos a fazer a sua apresentação de 5 minutos cada demorar</w:t>
      </w:r>
      <w:r w:rsidR="006347F7">
        <w:rPr>
          <w:rFonts w:ascii="Open Sans" w:hAnsi="Open Sans"/>
          <w:sz w:val="22"/>
        </w:rPr>
        <w:t xml:space="preserve">ão </w:t>
      </w:r>
      <w:r>
        <w:rPr>
          <w:rFonts w:ascii="Open Sans" w:hAnsi="Open Sans"/>
          <w:sz w:val="22"/>
        </w:rPr>
        <w:t xml:space="preserve">25 minutos, por isso seja rigoroso </w:t>
      </w:r>
      <w:r w:rsidR="006347F7">
        <w:rPr>
          <w:rFonts w:ascii="Open Sans" w:hAnsi="Open Sans"/>
          <w:sz w:val="22"/>
        </w:rPr>
        <w:t xml:space="preserve">relativamente </w:t>
      </w:r>
      <w:r>
        <w:rPr>
          <w:rFonts w:ascii="Open Sans" w:hAnsi="Open Sans"/>
          <w:sz w:val="22"/>
        </w:rPr>
        <w:t>ao tempo de apresentação. A entrega das instruções e a atribuição de números de grupo não deve</w:t>
      </w:r>
      <w:r w:rsidR="006347F7">
        <w:rPr>
          <w:rFonts w:ascii="Open Sans" w:hAnsi="Open Sans"/>
          <w:sz w:val="22"/>
        </w:rPr>
        <w:t>rá</w:t>
      </w:r>
      <w:r>
        <w:rPr>
          <w:rFonts w:ascii="Open Sans" w:hAnsi="Open Sans"/>
          <w:sz w:val="22"/>
        </w:rPr>
        <w:t xml:space="preserve"> demorar mais do que 5 minutos.</w:t>
      </w:r>
    </w:p>
    <w:p w14:paraId="76453645" w14:textId="07B6D45E" w:rsidR="000E631B" w:rsidRPr="0042752B" w:rsidRDefault="000E631B" w:rsidP="00246962">
      <w:pPr>
        <w:pStyle w:val="NormalWeb"/>
        <w:spacing w:before="400" w:beforeAutospacing="0" w:after="0" w:afterAutospacing="0"/>
        <w:rPr>
          <w:rFonts w:ascii="Open Sans" w:eastAsia="Open Sans" w:hAnsi="Open Sans" w:cs="Open Sans"/>
          <w:sz w:val="22"/>
          <w:szCs w:val="22"/>
        </w:rPr>
      </w:pPr>
      <w:r>
        <w:rPr>
          <w:rFonts w:ascii="Open Sans" w:hAnsi="Open Sans"/>
          <w:sz w:val="22"/>
        </w:rPr>
        <w:t>Dito isto, se as apresentações suscitarem debates de grupo interessantes, esteja preparado para utilizar o marcador discursivo de 15 minutos (diapositivos 17 e 18) e deixe-</w:t>
      </w:r>
      <w:r w:rsidR="001E62C1">
        <w:rPr>
          <w:rFonts w:ascii="Open Sans" w:hAnsi="Open Sans"/>
          <w:sz w:val="22"/>
        </w:rPr>
        <w:t>o</w:t>
      </w:r>
      <w:r>
        <w:rPr>
          <w:rFonts w:ascii="Open Sans" w:hAnsi="Open Sans"/>
          <w:sz w:val="22"/>
        </w:rPr>
        <w:t>s de</w:t>
      </w:r>
      <w:r w:rsidR="001E62C1">
        <w:rPr>
          <w:rFonts w:ascii="Open Sans" w:hAnsi="Open Sans"/>
          <w:sz w:val="22"/>
        </w:rPr>
        <w:t>correr</w:t>
      </w:r>
      <w:r>
        <w:rPr>
          <w:rFonts w:ascii="Open Sans" w:hAnsi="Open Sans"/>
          <w:sz w:val="22"/>
        </w:rPr>
        <w:t xml:space="preserve">. Mantenha-os em aberto, se necessário, fazendo perguntas </w:t>
      </w:r>
      <w:r w:rsidR="006347F7">
        <w:rPr>
          <w:rFonts w:ascii="Open Sans" w:hAnsi="Open Sans"/>
          <w:sz w:val="22"/>
        </w:rPr>
        <w:lastRenderedPageBreak/>
        <w:t xml:space="preserve">experimentais, </w:t>
      </w:r>
      <w:r>
        <w:rPr>
          <w:rFonts w:ascii="Open Sans" w:hAnsi="Open Sans"/>
          <w:sz w:val="22"/>
        </w:rPr>
        <w:t xml:space="preserve">como: Mas o que é que isso significa na realidade? Pode dar-me um exemplo de quando </w:t>
      </w:r>
      <w:r w:rsidR="006347F7">
        <w:rPr>
          <w:rFonts w:ascii="Open Sans" w:hAnsi="Open Sans"/>
          <w:sz w:val="22"/>
        </w:rPr>
        <w:t xml:space="preserve">é que isso </w:t>
      </w:r>
      <w:r>
        <w:rPr>
          <w:rFonts w:ascii="Open Sans" w:hAnsi="Open Sans"/>
          <w:sz w:val="22"/>
        </w:rPr>
        <w:t xml:space="preserve">seria aplicável? Alguém tem um exemplo de como isso foi tentado, mas mal executado? O que </w:t>
      </w:r>
      <w:r w:rsidR="006347F7">
        <w:rPr>
          <w:rFonts w:ascii="Open Sans" w:hAnsi="Open Sans"/>
          <w:sz w:val="22"/>
        </w:rPr>
        <w:t xml:space="preserve">é que </w:t>
      </w:r>
      <w:r>
        <w:rPr>
          <w:rFonts w:ascii="Open Sans" w:hAnsi="Open Sans"/>
          <w:sz w:val="22"/>
        </w:rPr>
        <w:t xml:space="preserve">correu mal, e como </w:t>
      </w:r>
      <w:r w:rsidR="006347F7">
        <w:rPr>
          <w:rFonts w:ascii="Open Sans" w:hAnsi="Open Sans"/>
          <w:sz w:val="22"/>
        </w:rPr>
        <w:t xml:space="preserve">é que </w:t>
      </w:r>
      <w:r>
        <w:rPr>
          <w:rFonts w:ascii="Open Sans" w:hAnsi="Open Sans"/>
          <w:sz w:val="22"/>
        </w:rPr>
        <w:t>poderia ter sido feito melhor?</w:t>
      </w:r>
    </w:p>
    <w:sectPr w:rsidR="000E631B" w:rsidRPr="0042752B" w:rsidSect="00A42D6C">
      <w:pgSz w:w="11906" w:h="16838" w:code="9"/>
      <w:pgMar w:top="108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D2F019" w14:textId="77777777" w:rsidR="00914968" w:rsidRDefault="00914968" w:rsidP="00907AD6">
      <w:pPr>
        <w:spacing w:after="0" w:line="240" w:lineRule="auto"/>
      </w:pPr>
      <w:r>
        <w:separator/>
      </w:r>
    </w:p>
  </w:endnote>
  <w:endnote w:type="continuationSeparator" w:id="0">
    <w:p w14:paraId="07B7FED7" w14:textId="77777777" w:rsidR="00914968" w:rsidRDefault="00914968" w:rsidP="00907A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6C712E" w14:textId="77777777" w:rsidR="00914968" w:rsidRDefault="00914968" w:rsidP="00907AD6">
      <w:pPr>
        <w:spacing w:after="0" w:line="240" w:lineRule="auto"/>
      </w:pPr>
      <w:r>
        <w:separator/>
      </w:r>
    </w:p>
  </w:footnote>
  <w:footnote w:type="continuationSeparator" w:id="0">
    <w:p w14:paraId="60981774" w14:textId="77777777" w:rsidR="00914968" w:rsidRDefault="00914968" w:rsidP="00907AD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64D"/>
    <w:rsid w:val="00070427"/>
    <w:rsid w:val="000E631B"/>
    <w:rsid w:val="001846E4"/>
    <w:rsid w:val="001D0F51"/>
    <w:rsid w:val="001E62C1"/>
    <w:rsid w:val="002008EF"/>
    <w:rsid w:val="00246962"/>
    <w:rsid w:val="00321C28"/>
    <w:rsid w:val="003253AF"/>
    <w:rsid w:val="00341653"/>
    <w:rsid w:val="0034690F"/>
    <w:rsid w:val="0042752B"/>
    <w:rsid w:val="00433B43"/>
    <w:rsid w:val="00452A35"/>
    <w:rsid w:val="004E24B3"/>
    <w:rsid w:val="00530FB7"/>
    <w:rsid w:val="0053390E"/>
    <w:rsid w:val="006347F7"/>
    <w:rsid w:val="00704DF9"/>
    <w:rsid w:val="00775F00"/>
    <w:rsid w:val="007B7A6C"/>
    <w:rsid w:val="007D090C"/>
    <w:rsid w:val="007F5E9D"/>
    <w:rsid w:val="007F612E"/>
    <w:rsid w:val="00907AD6"/>
    <w:rsid w:val="00914968"/>
    <w:rsid w:val="009202B3"/>
    <w:rsid w:val="0092547E"/>
    <w:rsid w:val="00977ACA"/>
    <w:rsid w:val="009C2015"/>
    <w:rsid w:val="00A42D6C"/>
    <w:rsid w:val="00AA2FF1"/>
    <w:rsid w:val="00AB02A9"/>
    <w:rsid w:val="00AD68F2"/>
    <w:rsid w:val="00B020CB"/>
    <w:rsid w:val="00B03305"/>
    <w:rsid w:val="00B204E1"/>
    <w:rsid w:val="00B2564D"/>
    <w:rsid w:val="00C30036"/>
    <w:rsid w:val="00CC4DF9"/>
    <w:rsid w:val="00CD66AF"/>
    <w:rsid w:val="00CE38C0"/>
    <w:rsid w:val="00D664A1"/>
    <w:rsid w:val="00DA6A7D"/>
    <w:rsid w:val="00DC1ADE"/>
    <w:rsid w:val="00E9087A"/>
    <w:rsid w:val="00EB57E8"/>
    <w:rsid w:val="00EE3A0D"/>
    <w:rsid w:val="00F07E35"/>
    <w:rsid w:val="00F31BDF"/>
    <w:rsid w:val="00F4037B"/>
    <w:rsid w:val="00F404D8"/>
    <w:rsid w:val="00F5146F"/>
    <w:rsid w:val="00F73C4F"/>
    <w:rsid w:val="00F93716"/>
    <w:rsid w:val="00FB0D49"/>
    <w:rsid w:val="00FB535D"/>
    <w:rsid w:val="00FE524E"/>
    <w:rsid w:val="00FF7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B8441D"/>
  <w15:chartTrackingRefBased/>
  <w15:docId w15:val="{60A061A6-05E4-4AEA-92A0-E4FC15B50E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AB02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907A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7AD6"/>
  </w:style>
  <w:style w:type="paragraph" w:styleId="Footer">
    <w:name w:val="footer"/>
    <w:basedOn w:val="Normal"/>
    <w:link w:val="FooterChar"/>
    <w:uiPriority w:val="99"/>
    <w:unhideWhenUsed/>
    <w:rsid w:val="00907A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07AD6"/>
  </w:style>
  <w:style w:type="paragraph" w:styleId="BalloonText">
    <w:name w:val="Balloon Text"/>
    <w:basedOn w:val="Normal"/>
    <w:link w:val="BalloonTextChar"/>
    <w:uiPriority w:val="99"/>
    <w:semiHidden/>
    <w:unhideWhenUsed/>
    <w:rsid w:val="00F4037B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037B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454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4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85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548E345B6D594AAA06BAD71EA843DF" ma:contentTypeVersion="13" ma:contentTypeDescription="Create a new document." ma:contentTypeScope="" ma:versionID="6e7c3f28e1bc4b070fd20064c2ee66a9">
  <xsd:schema xmlns:xsd="http://www.w3.org/2001/XMLSchema" xmlns:xs="http://www.w3.org/2001/XMLSchema" xmlns:p="http://schemas.microsoft.com/office/2006/metadata/properties" xmlns:ns2="1355b3f0-e072-4ae3-b261-722c43fa6e26" xmlns:ns3="9051fefc-2ea4-4620-a82b-61f19e316bb6" targetNamespace="http://schemas.microsoft.com/office/2006/metadata/properties" ma:root="true" ma:fieldsID="a04da16e49fc843fe31a3b399909da27" ns2:_="" ns3:_="">
    <xsd:import namespace="1355b3f0-e072-4ae3-b261-722c43fa6e26"/>
    <xsd:import namespace="9051fefc-2ea4-4620-a82b-61f19e316bb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55b3f0-e072-4ae3-b261-722c43fa6e2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Flow_SignoffStatus" ma:index="20" nillable="true" ma:displayName="État de validation" ma:internalName="_x00c9_tat_x0020_de_x0020_valida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51fefc-2ea4-4620-a82b-61f19e316bb6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1355b3f0-e072-4ae3-b261-722c43fa6e26" xsi:nil="true"/>
  </documentManagement>
</p:properties>
</file>

<file path=customXml/itemProps1.xml><?xml version="1.0" encoding="utf-8"?>
<ds:datastoreItem xmlns:ds="http://schemas.openxmlformats.org/officeDocument/2006/customXml" ds:itemID="{F47D0989-C381-4103-AC97-0999710E002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DBCC2E6-E6F1-4452-AEDA-DC3291E566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55b3f0-e072-4ae3-b261-722c43fa6e26"/>
    <ds:schemaRef ds:uri="9051fefc-2ea4-4620-a82b-61f19e316bb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2C9D9D3-C065-485B-B0A4-1476A6DCB2C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19E9684-75BA-4D88-B7D7-CB61CD8DD5D8}">
  <ds:schemaRefs>
    <ds:schemaRef ds:uri="http://schemas.microsoft.com/office/2006/metadata/properties"/>
    <ds:schemaRef ds:uri="http://schemas.microsoft.com/office/infopath/2007/PartnerControls"/>
    <ds:schemaRef ds:uri="1355b3f0-e072-4ae3-b261-722c43fa6e2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422</Words>
  <Characters>2280</Characters>
  <Application>Microsoft Office Word</Application>
  <DocSecurity>0</DocSecurity>
  <Lines>55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LM</Manager>
  <Company>Sphere</Company>
  <LinksUpToDate>false</LinksUpToDate>
  <CharactersWithSpaces>2683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STP 6 Instructions for CHS Activity</dc:title>
  <dc:subject>tradução de en-pt</dc:subject>
  <dc:creator>DeVon Solomon;Luísa Merki</dc:creator>
  <cp:keywords>2021107</cp:keywords>
  <dc:description/>
  <cp:lastModifiedBy>Luisa</cp:lastModifiedBy>
  <cp:revision>11</cp:revision>
  <dcterms:created xsi:type="dcterms:W3CDTF">2019-04-17T15:45:00Z</dcterms:created>
  <dcterms:modified xsi:type="dcterms:W3CDTF">2021-07-08T12:35:00Z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0x01010040548E345B6D594AAA06BAD71EA843DF</vt:lpwstr>
  </property>
  <property fmtid="{D5CDD505-2E9C-101B-9397-08002B2CF9AE}" pid="3" name="Order">
    <vt:r8>6896600</vt:r8>
  </property>
</Properties>
</file>